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F0" w:rsidRDefault="003F0DF0" w:rsidP="003F0DF0">
      <w:pPr>
        <w:pStyle w:val="a3"/>
        <w:widowControl/>
        <w:spacing w:beforeAutospacing="0" w:afterAutospacing="0" w:line="345" w:lineRule="atLeast"/>
        <w:jc w:val="center"/>
        <w:rPr>
          <w:rFonts w:ascii="宋体" w:eastAsia="宋体" w:hAnsi="宋体" w:cs="宋体" w:hint="eastAsia"/>
          <w:b/>
          <w:color w:val="666666"/>
          <w:sz w:val="36"/>
          <w:szCs w:val="36"/>
        </w:rPr>
      </w:pPr>
      <w:r w:rsidRPr="003F0DF0">
        <w:rPr>
          <w:rFonts w:ascii="宋体" w:eastAsia="宋体" w:hAnsi="宋体" w:cs="宋体" w:hint="eastAsia"/>
          <w:b/>
          <w:color w:val="666666"/>
          <w:sz w:val="36"/>
          <w:szCs w:val="36"/>
        </w:rPr>
        <w:t>河南省中医药研究院附属医院一期临床试验研究室</w:t>
      </w:r>
    </w:p>
    <w:p w:rsidR="003F0DF0" w:rsidRPr="003F0DF0" w:rsidRDefault="003F0DF0" w:rsidP="003F0DF0">
      <w:pPr>
        <w:pStyle w:val="a3"/>
        <w:widowControl/>
        <w:spacing w:beforeAutospacing="0" w:afterAutospacing="0" w:line="345" w:lineRule="atLeast"/>
        <w:jc w:val="center"/>
        <w:rPr>
          <w:rFonts w:ascii="宋体" w:eastAsia="宋体" w:hAnsi="宋体" w:cs="宋体" w:hint="eastAsia"/>
          <w:b/>
          <w:color w:val="666666"/>
          <w:sz w:val="36"/>
          <w:szCs w:val="36"/>
        </w:rPr>
      </w:pPr>
      <w:r w:rsidRPr="003F0DF0">
        <w:rPr>
          <w:rFonts w:ascii="宋体" w:eastAsia="宋体" w:hAnsi="宋体" w:cs="宋体" w:hint="eastAsia"/>
          <w:b/>
          <w:color w:val="666666"/>
          <w:sz w:val="36"/>
          <w:szCs w:val="36"/>
        </w:rPr>
        <w:t>仪器采购公告（二）</w:t>
      </w:r>
      <w:r w:rsidRPr="003F0DF0">
        <w:rPr>
          <w:rFonts w:ascii="宋体" w:eastAsia="宋体" w:hAnsi="宋体" w:cs="宋体" w:hint="eastAsia"/>
          <w:b/>
          <w:color w:val="666666"/>
          <w:sz w:val="36"/>
          <w:szCs w:val="36"/>
        </w:rPr>
        <w:cr/>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Fonts w:ascii="宋体" w:eastAsia="宋体" w:hAnsi="宋体" w:cs="宋体" w:hint="eastAsia"/>
          <w:color w:val="666666"/>
        </w:rPr>
        <w:t>本项目为河南省中医药研究院附属医院一期临床试验研究室仪器采购，相关事宜公告如下：</w:t>
      </w:r>
    </w:p>
    <w:p w:rsidR="00736868" w:rsidRDefault="00574992">
      <w:pPr>
        <w:pStyle w:val="a3"/>
        <w:widowControl/>
        <w:spacing w:beforeAutospacing="0" w:afterAutospacing="0" w:line="345" w:lineRule="atLeast"/>
        <w:jc w:val="both"/>
        <w:rPr>
          <w:rFonts w:ascii="微软雅黑" w:eastAsia="微软雅黑" w:hAnsi="微软雅黑" w:cs="微软雅黑"/>
          <w:color w:val="666666"/>
        </w:rPr>
      </w:pPr>
      <w:r>
        <w:rPr>
          <w:rStyle w:val="a4"/>
          <w:rFonts w:ascii="宋体" w:eastAsia="宋体" w:hAnsi="宋体" w:cs="宋体" w:hint="eastAsia"/>
          <w:color w:val="666666"/>
        </w:rPr>
        <w:t>一、项目名称</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Fonts w:ascii="宋体" w:eastAsia="宋体" w:hAnsi="宋体" w:cs="宋体" w:hint="eastAsia"/>
          <w:color w:val="666666"/>
        </w:rPr>
        <w:t>河南省中医药研究院附属医院一期临床试验研究室仪器采购</w:t>
      </w:r>
    </w:p>
    <w:p w:rsidR="00736868" w:rsidRDefault="00574992">
      <w:pPr>
        <w:pStyle w:val="a3"/>
        <w:widowControl/>
        <w:spacing w:beforeAutospacing="0" w:afterAutospacing="0" w:line="345" w:lineRule="atLeast"/>
        <w:jc w:val="both"/>
        <w:rPr>
          <w:rFonts w:ascii="微软雅黑" w:eastAsia="微软雅黑" w:hAnsi="微软雅黑" w:cs="微软雅黑"/>
          <w:color w:val="666666"/>
        </w:rPr>
      </w:pPr>
      <w:r>
        <w:rPr>
          <w:rStyle w:val="a4"/>
          <w:rFonts w:ascii="宋体" w:eastAsia="宋体" w:hAnsi="宋体" w:cs="宋体" w:hint="eastAsia"/>
          <w:color w:val="666666"/>
        </w:rPr>
        <w:t>二、项目概况</w:t>
      </w:r>
    </w:p>
    <w:tbl>
      <w:tblPr>
        <w:tblW w:w="10408" w:type="dxa"/>
        <w:tblLayout w:type="fixed"/>
        <w:tblCellMar>
          <w:top w:w="15" w:type="dxa"/>
          <w:left w:w="15" w:type="dxa"/>
          <w:bottom w:w="15" w:type="dxa"/>
          <w:right w:w="15" w:type="dxa"/>
        </w:tblCellMar>
        <w:tblLook w:val="04A0"/>
      </w:tblPr>
      <w:tblGrid>
        <w:gridCol w:w="1243"/>
        <w:gridCol w:w="3960"/>
        <w:gridCol w:w="3060"/>
        <w:gridCol w:w="2145"/>
      </w:tblGrid>
      <w:tr w:rsidR="00736868">
        <w:trPr>
          <w:trHeight w:val="632"/>
        </w:trPr>
        <w:tc>
          <w:tcPr>
            <w:tcW w:w="1243" w:type="dxa"/>
            <w:tcBorders>
              <w:top w:val="single" w:sz="6" w:space="0" w:color="000000"/>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tcPr>
          <w:p w:rsidR="00736868" w:rsidRDefault="00574992">
            <w:pPr>
              <w:pStyle w:val="a3"/>
              <w:widowControl/>
              <w:spacing w:beforeAutospacing="0" w:afterAutospacing="0" w:line="345" w:lineRule="atLeast"/>
              <w:jc w:val="center"/>
            </w:pPr>
            <w:r>
              <w:rPr>
                <w:rStyle w:val="a4"/>
                <w:rFonts w:ascii="宋体" w:eastAsia="宋体" w:hAnsi="宋体" w:cs="宋体" w:hint="eastAsia"/>
                <w:color w:val="666666"/>
              </w:rPr>
              <w:t>标段号</w:t>
            </w:r>
          </w:p>
        </w:tc>
        <w:tc>
          <w:tcPr>
            <w:tcW w:w="3960" w:type="dxa"/>
            <w:tcBorders>
              <w:top w:val="single" w:sz="6" w:space="0" w:color="000000"/>
              <w:left w:val="nil"/>
              <w:bottom w:val="single" w:sz="6" w:space="0" w:color="000000"/>
              <w:right w:val="single" w:sz="6" w:space="0" w:color="000000"/>
            </w:tcBorders>
            <w:shd w:val="clear" w:color="auto" w:fill="auto"/>
            <w:tcMar>
              <w:top w:w="0" w:type="dxa"/>
              <w:left w:w="60" w:type="dxa"/>
              <w:bottom w:w="0" w:type="dxa"/>
              <w:right w:w="60" w:type="dxa"/>
            </w:tcMar>
            <w:vAlign w:val="center"/>
          </w:tcPr>
          <w:p w:rsidR="00736868" w:rsidRDefault="00574992">
            <w:pPr>
              <w:pStyle w:val="a3"/>
              <w:widowControl/>
              <w:spacing w:beforeAutospacing="0" w:afterAutospacing="0" w:line="345" w:lineRule="atLeast"/>
              <w:ind w:firstLine="375"/>
              <w:jc w:val="center"/>
            </w:pPr>
            <w:r>
              <w:rPr>
                <w:rStyle w:val="a4"/>
                <w:rFonts w:ascii="宋体" w:eastAsia="宋体" w:hAnsi="宋体" w:cs="宋体" w:hint="eastAsia"/>
                <w:color w:val="666666"/>
              </w:rPr>
              <w:t>产</w:t>
            </w:r>
            <w:r>
              <w:rPr>
                <w:rFonts w:ascii="微软雅黑" w:eastAsia="微软雅黑" w:hAnsi="微软雅黑" w:cs="微软雅黑" w:hint="eastAsia"/>
                <w:color w:val="666666"/>
              </w:rPr>
              <w:t> </w:t>
            </w:r>
            <w:r>
              <w:rPr>
                <w:rStyle w:val="a4"/>
                <w:rFonts w:ascii="宋体" w:eastAsia="宋体" w:hAnsi="宋体" w:cs="宋体" w:hint="eastAsia"/>
                <w:color w:val="666666"/>
              </w:rPr>
              <w:t>品</w:t>
            </w:r>
            <w:r>
              <w:rPr>
                <w:rFonts w:ascii="微软雅黑" w:eastAsia="微软雅黑" w:hAnsi="微软雅黑" w:cs="微软雅黑" w:hint="eastAsia"/>
                <w:color w:val="666666"/>
              </w:rPr>
              <w:t> </w:t>
            </w:r>
            <w:r>
              <w:rPr>
                <w:rStyle w:val="a4"/>
                <w:rFonts w:ascii="宋体" w:eastAsia="宋体" w:hAnsi="宋体" w:cs="宋体" w:hint="eastAsia"/>
                <w:color w:val="666666"/>
              </w:rPr>
              <w:t>名</w:t>
            </w:r>
            <w:r>
              <w:rPr>
                <w:rFonts w:ascii="微软雅黑" w:eastAsia="微软雅黑" w:hAnsi="微软雅黑" w:cs="微软雅黑" w:hint="eastAsia"/>
                <w:color w:val="666666"/>
              </w:rPr>
              <w:t> </w:t>
            </w:r>
            <w:r>
              <w:rPr>
                <w:rStyle w:val="a4"/>
                <w:rFonts w:ascii="宋体" w:eastAsia="宋体" w:hAnsi="宋体" w:cs="宋体" w:hint="eastAsia"/>
                <w:color w:val="666666"/>
              </w:rPr>
              <w:t>称</w:t>
            </w:r>
          </w:p>
        </w:tc>
        <w:tc>
          <w:tcPr>
            <w:tcW w:w="3060" w:type="dxa"/>
            <w:tcBorders>
              <w:top w:val="single" w:sz="6" w:space="0" w:color="000000"/>
              <w:left w:val="nil"/>
              <w:bottom w:val="single" w:sz="6" w:space="0" w:color="000000"/>
              <w:right w:val="single" w:sz="6" w:space="0" w:color="auto"/>
            </w:tcBorders>
            <w:shd w:val="clear" w:color="auto" w:fill="auto"/>
            <w:tcMar>
              <w:top w:w="0" w:type="dxa"/>
              <w:left w:w="60" w:type="dxa"/>
              <w:bottom w:w="0" w:type="dxa"/>
              <w:right w:w="60" w:type="dxa"/>
            </w:tcMar>
            <w:vAlign w:val="center"/>
          </w:tcPr>
          <w:p w:rsidR="00736868" w:rsidRDefault="00574992">
            <w:pPr>
              <w:pStyle w:val="a3"/>
              <w:widowControl/>
              <w:spacing w:beforeAutospacing="0" w:afterAutospacing="0" w:line="345" w:lineRule="atLeast"/>
              <w:jc w:val="center"/>
            </w:pPr>
            <w:r>
              <w:rPr>
                <w:rStyle w:val="a4"/>
                <w:rFonts w:ascii="宋体" w:eastAsia="宋体" w:hAnsi="宋体" w:cs="宋体" w:hint="eastAsia"/>
                <w:color w:val="666666"/>
              </w:rPr>
              <w:t>规格型号</w:t>
            </w:r>
          </w:p>
        </w:tc>
        <w:tc>
          <w:tcPr>
            <w:tcW w:w="2145" w:type="dxa"/>
            <w:tcBorders>
              <w:top w:val="single" w:sz="6" w:space="0" w:color="000000"/>
              <w:left w:val="nil"/>
              <w:bottom w:val="single" w:sz="6" w:space="0" w:color="000000"/>
              <w:right w:val="single" w:sz="6" w:space="0" w:color="000000"/>
            </w:tcBorders>
            <w:shd w:val="clear" w:color="auto" w:fill="auto"/>
            <w:tcMar>
              <w:top w:w="0" w:type="dxa"/>
              <w:left w:w="60" w:type="dxa"/>
              <w:bottom w:w="0" w:type="dxa"/>
              <w:right w:w="60" w:type="dxa"/>
            </w:tcMar>
            <w:vAlign w:val="center"/>
          </w:tcPr>
          <w:p w:rsidR="00736868" w:rsidRDefault="00574992">
            <w:pPr>
              <w:pStyle w:val="a3"/>
              <w:widowControl/>
              <w:spacing w:beforeAutospacing="0" w:afterAutospacing="0" w:line="345" w:lineRule="atLeast"/>
              <w:jc w:val="center"/>
            </w:pPr>
            <w:r>
              <w:rPr>
                <w:rStyle w:val="a4"/>
                <w:rFonts w:ascii="宋体" w:eastAsia="宋体" w:hAnsi="宋体" w:cs="宋体" w:hint="eastAsia"/>
                <w:color w:val="666666"/>
              </w:rPr>
              <w:t>数量</w:t>
            </w:r>
            <w:r>
              <w:rPr>
                <w:rStyle w:val="a4"/>
                <w:rFonts w:ascii="Times New Roman" w:eastAsia="微软雅黑" w:hAnsi="Times New Roman"/>
                <w:color w:val="666666"/>
              </w:rPr>
              <w:t>/</w:t>
            </w:r>
            <w:r>
              <w:rPr>
                <w:rStyle w:val="a4"/>
                <w:rFonts w:ascii="宋体" w:eastAsia="宋体" w:hAnsi="宋体" w:cs="宋体" w:hint="eastAsia"/>
                <w:color w:val="666666"/>
              </w:rPr>
              <w:t>单位</w:t>
            </w:r>
          </w:p>
        </w:tc>
      </w:tr>
      <w:tr w:rsidR="00736868">
        <w:trPr>
          <w:trHeight w:val="623"/>
        </w:trPr>
        <w:tc>
          <w:tcPr>
            <w:tcW w:w="1243" w:type="dxa"/>
            <w:tcBorders>
              <w:top w:val="nil"/>
              <w:left w:val="single" w:sz="4" w:space="0" w:color="auto"/>
              <w:bottom w:val="single" w:sz="4" w:space="0" w:color="auto"/>
              <w:right w:val="single" w:sz="6" w:space="0" w:color="000000"/>
            </w:tcBorders>
            <w:shd w:val="clear" w:color="auto" w:fill="auto"/>
            <w:tcMar>
              <w:top w:w="0" w:type="dxa"/>
              <w:left w:w="60" w:type="dxa"/>
              <w:bottom w:w="0" w:type="dxa"/>
              <w:right w:w="60" w:type="dxa"/>
            </w:tcMar>
            <w:vAlign w:val="center"/>
          </w:tcPr>
          <w:p w:rsidR="00736868" w:rsidRDefault="00574992">
            <w:pPr>
              <w:pStyle w:val="a3"/>
              <w:widowControl/>
              <w:spacing w:beforeAutospacing="0" w:afterAutospacing="0" w:line="600" w:lineRule="atLeast"/>
              <w:jc w:val="center"/>
              <w:textAlignment w:val="center"/>
            </w:pPr>
            <w:r>
              <w:rPr>
                <w:rFonts w:ascii="Times New Roman" w:eastAsia="微软雅黑" w:hAnsi="Times New Roman"/>
                <w:color w:val="666666"/>
              </w:rPr>
              <w:t>1</w:t>
            </w:r>
          </w:p>
        </w:tc>
        <w:tc>
          <w:tcPr>
            <w:tcW w:w="3960" w:type="dxa"/>
            <w:tcBorders>
              <w:top w:val="nil"/>
              <w:left w:val="nil"/>
              <w:bottom w:val="single" w:sz="4" w:space="0" w:color="auto"/>
              <w:right w:val="single" w:sz="6" w:space="0" w:color="000000"/>
            </w:tcBorders>
            <w:shd w:val="clear" w:color="auto" w:fill="auto"/>
            <w:tcMar>
              <w:top w:w="0" w:type="dxa"/>
              <w:left w:w="60" w:type="dxa"/>
              <w:bottom w:w="0" w:type="dxa"/>
              <w:right w:w="60" w:type="dxa"/>
            </w:tcMar>
            <w:vAlign w:val="center"/>
          </w:tcPr>
          <w:p w:rsidR="00736868" w:rsidRDefault="00574992" w:rsidP="00593DB1">
            <w:pPr>
              <w:pStyle w:val="a3"/>
              <w:widowControl/>
              <w:spacing w:beforeAutospacing="0" w:afterAutospacing="0" w:line="600" w:lineRule="atLeast"/>
              <w:jc w:val="center"/>
              <w:textAlignment w:val="center"/>
            </w:pPr>
            <w:r>
              <w:rPr>
                <w:rFonts w:hint="eastAsia"/>
              </w:rPr>
              <w:t>海尔</w:t>
            </w:r>
            <w:r>
              <w:rPr>
                <w:rFonts w:hint="eastAsia"/>
              </w:rPr>
              <w:t>DW</w:t>
            </w:r>
            <w:r>
              <w:rPr>
                <w:rFonts w:hint="eastAsia"/>
              </w:rPr>
              <w:t>—</w:t>
            </w:r>
            <w:r>
              <w:rPr>
                <w:rFonts w:hint="eastAsia"/>
              </w:rPr>
              <w:t xml:space="preserve">86L626  </w:t>
            </w:r>
          </w:p>
        </w:tc>
        <w:tc>
          <w:tcPr>
            <w:tcW w:w="3060" w:type="dxa"/>
            <w:tcBorders>
              <w:top w:val="nil"/>
              <w:left w:val="nil"/>
              <w:bottom w:val="single" w:sz="4" w:space="0" w:color="auto"/>
              <w:right w:val="single" w:sz="6" w:space="0" w:color="auto"/>
            </w:tcBorders>
            <w:shd w:val="clear" w:color="auto" w:fill="auto"/>
            <w:tcMar>
              <w:top w:w="0" w:type="dxa"/>
              <w:left w:w="60" w:type="dxa"/>
              <w:bottom w:w="0" w:type="dxa"/>
              <w:right w:w="60" w:type="dxa"/>
            </w:tcMar>
            <w:vAlign w:val="center"/>
          </w:tcPr>
          <w:p w:rsidR="00736868" w:rsidRPr="00593DB1" w:rsidRDefault="00593DB1">
            <w:pPr>
              <w:pStyle w:val="a3"/>
              <w:widowControl/>
              <w:spacing w:beforeAutospacing="0" w:afterAutospacing="0" w:line="600" w:lineRule="atLeast"/>
              <w:jc w:val="center"/>
              <w:textAlignment w:val="center"/>
              <w:rPr>
                <w:rFonts w:asciiTheme="minorEastAsia" w:hAnsiTheme="minorEastAsia"/>
              </w:rPr>
            </w:pPr>
            <w:r w:rsidRPr="00593DB1">
              <w:rPr>
                <w:rFonts w:asciiTheme="minorEastAsia" w:hAnsiTheme="minorEastAsia" w:hint="eastAsia"/>
              </w:rPr>
              <w:t>-40℃ — -86℃</w:t>
            </w:r>
          </w:p>
        </w:tc>
        <w:tc>
          <w:tcPr>
            <w:tcW w:w="2145" w:type="dxa"/>
            <w:tcBorders>
              <w:top w:val="nil"/>
              <w:left w:val="nil"/>
              <w:bottom w:val="single" w:sz="4" w:space="0" w:color="auto"/>
              <w:right w:val="single" w:sz="6" w:space="0" w:color="000000"/>
            </w:tcBorders>
            <w:shd w:val="clear" w:color="auto" w:fill="auto"/>
            <w:tcMar>
              <w:top w:w="0" w:type="dxa"/>
              <w:left w:w="60" w:type="dxa"/>
              <w:bottom w:w="0" w:type="dxa"/>
              <w:right w:w="60" w:type="dxa"/>
            </w:tcMar>
            <w:vAlign w:val="center"/>
          </w:tcPr>
          <w:p w:rsidR="00736868" w:rsidRDefault="00574992">
            <w:pPr>
              <w:pStyle w:val="a3"/>
              <w:widowControl/>
              <w:spacing w:beforeAutospacing="0" w:afterAutospacing="0" w:line="600" w:lineRule="atLeast"/>
              <w:jc w:val="center"/>
              <w:textAlignment w:val="center"/>
            </w:pPr>
            <w:r>
              <w:rPr>
                <w:rFonts w:ascii="Times New Roman" w:eastAsia="微软雅黑" w:hAnsi="Times New Roman" w:hint="eastAsia"/>
                <w:color w:val="666666"/>
              </w:rPr>
              <w:t>2</w:t>
            </w:r>
            <w:r>
              <w:rPr>
                <w:rFonts w:ascii="Times New Roman" w:eastAsia="微软雅黑" w:hAnsi="Times New Roman" w:hint="eastAsia"/>
                <w:color w:val="666666"/>
              </w:rPr>
              <w:t>台</w:t>
            </w:r>
          </w:p>
        </w:tc>
      </w:tr>
      <w:tr w:rsidR="00736868">
        <w:trPr>
          <w:trHeight w:val="623"/>
        </w:trPr>
        <w:tc>
          <w:tcPr>
            <w:tcW w:w="1243" w:type="dxa"/>
            <w:tcBorders>
              <w:top w:val="single" w:sz="4" w:space="0" w:color="auto"/>
              <w:left w:val="single" w:sz="6" w:space="0" w:color="000000"/>
              <w:bottom w:val="single" w:sz="6" w:space="0" w:color="auto"/>
              <w:right w:val="single" w:sz="6" w:space="0" w:color="000000"/>
            </w:tcBorders>
            <w:shd w:val="clear" w:color="auto" w:fill="auto"/>
            <w:tcMar>
              <w:top w:w="0" w:type="dxa"/>
              <w:left w:w="60" w:type="dxa"/>
              <w:bottom w:w="0" w:type="dxa"/>
              <w:right w:w="60" w:type="dxa"/>
            </w:tcMar>
            <w:vAlign w:val="center"/>
          </w:tcPr>
          <w:p w:rsidR="00736868" w:rsidRDefault="00574992">
            <w:pPr>
              <w:pStyle w:val="a3"/>
              <w:widowControl/>
              <w:spacing w:beforeAutospacing="0" w:afterAutospacing="0" w:line="600" w:lineRule="atLeast"/>
              <w:jc w:val="center"/>
              <w:textAlignment w:val="center"/>
              <w:rPr>
                <w:rFonts w:ascii="Times New Roman" w:eastAsia="微软雅黑" w:hAnsi="Times New Roman"/>
                <w:color w:val="666666"/>
              </w:rPr>
            </w:pPr>
            <w:r>
              <w:rPr>
                <w:rFonts w:ascii="Times New Roman" w:eastAsia="微软雅黑" w:hAnsi="Times New Roman" w:hint="eastAsia"/>
                <w:color w:val="666666"/>
              </w:rPr>
              <w:t>2</w:t>
            </w:r>
          </w:p>
        </w:tc>
        <w:tc>
          <w:tcPr>
            <w:tcW w:w="3960" w:type="dxa"/>
            <w:tcBorders>
              <w:top w:val="single" w:sz="4" w:space="0" w:color="auto"/>
              <w:left w:val="nil"/>
              <w:bottom w:val="single" w:sz="6" w:space="0" w:color="auto"/>
              <w:right w:val="single" w:sz="6" w:space="0" w:color="000000"/>
            </w:tcBorders>
            <w:shd w:val="clear" w:color="auto" w:fill="auto"/>
            <w:tcMar>
              <w:top w:w="0" w:type="dxa"/>
              <w:left w:w="60" w:type="dxa"/>
              <w:bottom w:w="0" w:type="dxa"/>
              <w:right w:w="60" w:type="dxa"/>
            </w:tcMar>
            <w:vAlign w:val="center"/>
          </w:tcPr>
          <w:p w:rsidR="00736868" w:rsidRPr="00593DB1" w:rsidRDefault="00574992">
            <w:pPr>
              <w:pStyle w:val="a3"/>
              <w:widowControl/>
              <w:spacing w:beforeAutospacing="0" w:afterAutospacing="0" w:line="600" w:lineRule="atLeast"/>
              <w:jc w:val="center"/>
              <w:textAlignment w:val="center"/>
              <w:rPr>
                <w:rFonts w:asciiTheme="minorEastAsia" w:hAnsiTheme="minorEastAsia" w:cs="宋体"/>
                <w:color w:val="666666"/>
              </w:rPr>
            </w:pPr>
            <w:r w:rsidRPr="00593DB1">
              <w:rPr>
                <w:rFonts w:asciiTheme="minorEastAsia" w:hAnsiTheme="minorEastAsia" w:cs="宋体" w:hint="eastAsia"/>
                <w:color w:val="666666"/>
              </w:rPr>
              <w:t>医用冷藏箱</w:t>
            </w:r>
          </w:p>
        </w:tc>
        <w:tc>
          <w:tcPr>
            <w:tcW w:w="3060" w:type="dxa"/>
            <w:tcBorders>
              <w:top w:val="single" w:sz="4" w:space="0" w:color="auto"/>
              <w:left w:val="nil"/>
              <w:bottom w:val="single" w:sz="6" w:space="0" w:color="auto"/>
              <w:right w:val="single" w:sz="6" w:space="0" w:color="auto"/>
            </w:tcBorders>
            <w:shd w:val="clear" w:color="auto" w:fill="auto"/>
            <w:tcMar>
              <w:top w:w="0" w:type="dxa"/>
              <w:left w:w="60" w:type="dxa"/>
              <w:bottom w:w="0" w:type="dxa"/>
              <w:right w:w="60" w:type="dxa"/>
            </w:tcMar>
            <w:vAlign w:val="center"/>
          </w:tcPr>
          <w:p w:rsidR="00736868" w:rsidRPr="00593DB1" w:rsidRDefault="00574992">
            <w:pPr>
              <w:pStyle w:val="a3"/>
              <w:widowControl/>
              <w:spacing w:beforeAutospacing="0" w:afterAutospacing="0" w:line="600" w:lineRule="atLeast"/>
              <w:jc w:val="center"/>
              <w:textAlignment w:val="center"/>
              <w:rPr>
                <w:rFonts w:asciiTheme="majorEastAsia" w:eastAsiaTheme="majorEastAsia" w:hAnsiTheme="majorEastAsia"/>
              </w:rPr>
            </w:pPr>
            <w:r w:rsidRPr="00593DB1">
              <w:rPr>
                <w:rFonts w:asciiTheme="majorEastAsia" w:eastAsiaTheme="majorEastAsia" w:hAnsiTheme="majorEastAsia" w:hint="eastAsia"/>
              </w:rPr>
              <w:t>海尔2℃—8℃ HYC650</w:t>
            </w:r>
          </w:p>
        </w:tc>
        <w:tc>
          <w:tcPr>
            <w:tcW w:w="2145" w:type="dxa"/>
            <w:tcBorders>
              <w:top w:val="single" w:sz="4" w:space="0" w:color="auto"/>
              <w:left w:val="nil"/>
              <w:bottom w:val="single" w:sz="6" w:space="0" w:color="auto"/>
              <w:right w:val="single" w:sz="6" w:space="0" w:color="000000"/>
            </w:tcBorders>
            <w:shd w:val="clear" w:color="auto" w:fill="auto"/>
            <w:tcMar>
              <w:top w:w="0" w:type="dxa"/>
              <w:left w:w="60" w:type="dxa"/>
              <w:bottom w:w="0" w:type="dxa"/>
              <w:right w:w="60" w:type="dxa"/>
            </w:tcMar>
            <w:vAlign w:val="center"/>
          </w:tcPr>
          <w:p w:rsidR="00736868" w:rsidRDefault="00574992">
            <w:pPr>
              <w:pStyle w:val="a3"/>
              <w:widowControl/>
              <w:spacing w:beforeAutospacing="0" w:afterAutospacing="0" w:line="600" w:lineRule="atLeast"/>
              <w:jc w:val="center"/>
              <w:textAlignment w:val="center"/>
              <w:rPr>
                <w:rFonts w:ascii="Times New Roman" w:eastAsia="微软雅黑" w:hAnsi="Times New Roman"/>
                <w:color w:val="666666"/>
              </w:rPr>
            </w:pPr>
            <w:r>
              <w:rPr>
                <w:rFonts w:ascii="Times New Roman" w:eastAsia="微软雅黑" w:hAnsi="Times New Roman" w:hint="eastAsia"/>
                <w:color w:val="666666"/>
              </w:rPr>
              <w:t>1</w:t>
            </w:r>
            <w:r>
              <w:rPr>
                <w:rFonts w:ascii="Times New Roman" w:eastAsia="微软雅黑" w:hAnsi="Times New Roman" w:hint="eastAsia"/>
                <w:color w:val="666666"/>
              </w:rPr>
              <w:t>台</w:t>
            </w:r>
          </w:p>
        </w:tc>
      </w:tr>
    </w:tbl>
    <w:p w:rsidR="00736868" w:rsidRDefault="00574992">
      <w:pPr>
        <w:pStyle w:val="a3"/>
        <w:widowControl/>
        <w:spacing w:beforeAutospacing="0" w:afterAutospacing="0" w:line="345" w:lineRule="atLeast"/>
        <w:jc w:val="both"/>
        <w:rPr>
          <w:rFonts w:ascii="微软雅黑" w:eastAsia="微软雅黑" w:hAnsi="微软雅黑" w:cs="微软雅黑"/>
          <w:color w:val="666666"/>
        </w:rPr>
      </w:pPr>
      <w:r>
        <w:rPr>
          <w:rStyle w:val="a4"/>
          <w:rFonts w:ascii="宋体" w:eastAsia="宋体" w:hAnsi="宋体" w:cs="宋体" w:hint="eastAsia"/>
          <w:color w:val="666666"/>
        </w:rPr>
        <w:t>三、供应商资格要求</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Fonts w:ascii="Times New Roman" w:eastAsia="微软雅黑" w:hAnsi="Times New Roman"/>
          <w:color w:val="666666"/>
        </w:rPr>
        <w:t>1</w:t>
      </w:r>
      <w:r>
        <w:rPr>
          <w:rFonts w:ascii="宋体" w:eastAsia="宋体" w:hAnsi="宋体" w:cs="宋体" w:hint="eastAsia"/>
          <w:color w:val="666666"/>
        </w:rPr>
        <w:t>、在中国境内注册、具有独立法人资格、具有合法的医疗设备生产（经营）资格，具有承担采购项目的能力；</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Fonts w:ascii="Times New Roman" w:eastAsia="微软雅黑" w:hAnsi="Times New Roman"/>
          <w:color w:val="666666"/>
        </w:rPr>
        <w:t>2</w:t>
      </w:r>
      <w:r>
        <w:rPr>
          <w:rFonts w:ascii="宋体" w:eastAsia="宋体" w:hAnsi="宋体" w:cs="宋体" w:hint="eastAsia"/>
          <w:color w:val="666666"/>
        </w:rPr>
        <w:t>、提供产品必须是合法生产或代理的符合国家质量标准的合格产品，并能确保在合同有效期内按照合同中规定的品名、厂家、规格、价格、批号、效期及时供货；</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Fonts w:ascii="Times New Roman" w:eastAsia="微软雅黑" w:hAnsi="Times New Roman"/>
          <w:color w:val="666666"/>
        </w:rPr>
        <w:t>3</w:t>
      </w:r>
      <w:r>
        <w:rPr>
          <w:rFonts w:ascii="宋体" w:eastAsia="宋体" w:hAnsi="宋体" w:cs="宋体" w:hint="eastAsia"/>
          <w:color w:val="666666"/>
        </w:rPr>
        <w:t>、不得有商业贿赂和不正当欺诈行为。如供应商被证实有以上行为，将被取消资格；</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Fonts w:ascii="Times New Roman" w:eastAsia="微软雅黑" w:hAnsi="Times New Roman"/>
          <w:color w:val="666666"/>
        </w:rPr>
        <w:t>4</w:t>
      </w:r>
      <w:r>
        <w:rPr>
          <w:rFonts w:ascii="宋体" w:eastAsia="宋体" w:hAnsi="宋体" w:cs="宋体" w:hint="eastAsia"/>
          <w:color w:val="666666"/>
        </w:rPr>
        <w:t>、经营行为必须符合国家法律、法规和有关规定。</w:t>
      </w:r>
    </w:p>
    <w:p w:rsidR="00736868" w:rsidRDefault="00574992">
      <w:pPr>
        <w:pStyle w:val="a3"/>
        <w:widowControl/>
        <w:spacing w:beforeAutospacing="0" w:afterAutospacing="0" w:line="240" w:lineRule="atLeast"/>
        <w:jc w:val="both"/>
        <w:rPr>
          <w:rFonts w:ascii="微软雅黑" w:eastAsia="微软雅黑" w:hAnsi="微软雅黑" w:cs="微软雅黑"/>
          <w:color w:val="666666"/>
        </w:rPr>
      </w:pPr>
      <w:r>
        <w:rPr>
          <w:rStyle w:val="a4"/>
          <w:rFonts w:ascii="宋体" w:eastAsia="宋体" w:hAnsi="宋体" w:cs="宋体" w:hint="eastAsia"/>
          <w:color w:val="666666"/>
        </w:rPr>
        <w:t>四、报名信息及资料提交</w:t>
      </w:r>
      <w:bookmarkStart w:id="0" w:name="_GoBack"/>
      <w:bookmarkEnd w:id="0"/>
    </w:p>
    <w:p w:rsidR="00736868" w:rsidRDefault="00574992">
      <w:pPr>
        <w:pStyle w:val="a3"/>
        <w:widowControl/>
        <w:spacing w:beforeAutospacing="0" w:afterAutospacing="0" w:line="240" w:lineRule="atLeast"/>
        <w:ind w:firstLine="375"/>
        <w:jc w:val="both"/>
        <w:rPr>
          <w:rFonts w:ascii="微软雅黑" w:eastAsia="微软雅黑" w:hAnsi="微软雅黑" w:cs="微软雅黑"/>
          <w:color w:val="666666"/>
        </w:rPr>
      </w:pPr>
      <w:r>
        <w:rPr>
          <w:rStyle w:val="a4"/>
          <w:rFonts w:ascii="Times New Roman" w:eastAsia="微软雅黑" w:hAnsi="Times New Roman"/>
          <w:color w:val="666666"/>
        </w:rPr>
        <w:t>1</w:t>
      </w:r>
      <w:r>
        <w:rPr>
          <w:rStyle w:val="a4"/>
          <w:rFonts w:ascii="宋体" w:eastAsia="宋体" w:hAnsi="宋体" w:cs="宋体" w:hint="eastAsia"/>
          <w:color w:val="666666"/>
        </w:rPr>
        <w:t>、报名时间：</w:t>
      </w:r>
      <w:r>
        <w:rPr>
          <w:rFonts w:ascii="Times New Roman" w:eastAsia="微软雅黑" w:hAnsi="Times New Roman"/>
          <w:color w:val="666666"/>
        </w:rPr>
        <w:t>2018</w:t>
      </w:r>
      <w:r>
        <w:rPr>
          <w:rFonts w:ascii="宋体" w:eastAsia="宋体" w:hAnsi="宋体" w:cs="宋体" w:hint="eastAsia"/>
          <w:color w:val="666666"/>
        </w:rPr>
        <w:t>年</w:t>
      </w:r>
      <w:r>
        <w:rPr>
          <w:rFonts w:ascii="Times New Roman" w:eastAsia="微软雅黑" w:hAnsi="Times New Roman"/>
          <w:color w:val="666666"/>
        </w:rPr>
        <w:t>8</w:t>
      </w:r>
      <w:r>
        <w:rPr>
          <w:rFonts w:ascii="宋体" w:eastAsia="宋体" w:hAnsi="宋体" w:cs="宋体" w:hint="eastAsia"/>
          <w:color w:val="666666"/>
        </w:rPr>
        <w:t>月</w:t>
      </w:r>
      <w:r>
        <w:rPr>
          <w:rFonts w:ascii="Times New Roman" w:eastAsia="微软雅黑" w:hAnsi="Times New Roman" w:hint="eastAsia"/>
          <w:color w:val="666666"/>
        </w:rPr>
        <w:t>14</w:t>
      </w:r>
      <w:r>
        <w:rPr>
          <w:rFonts w:ascii="宋体" w:eastAsia="宋体" w:hAnsi="宋体" w:cs="宋体" w:hint="eastAsia"/>
          <w:color w:val="666666"/>
        </w:rPr>
        <w:t>日至</w:t>
      </w:r>
      <w:r>
        <w:rPr>
          <w:rFonts w:ascii="Times New Roman" w:eastAsia="微软雅黑" w:hAnsi="Times New Roman"/>
          <w:color w:val="666666"/>
        </w:rPr>
        <w:t>2018</w:t>
      </w:r>
      <w:r>
        <w:rPr>
          <w:rFonts w:ascii="宋体" w:eastAsia="宋体" w:hAnsi="宋体" w:cs="宋体" w:hint="eastAsia"/>
          <w:color w:val="666666"/>
        </w:rPr>
        <w:t>年</w:t>
      </w:r>
      <w:r>
        <w:rPr>
          <w:rFonts w:ascii="Times New Roman" w:eastAsia="微软雅黑" w:hAnsi="Times New Roman"/>
          <w:color w:val="666666"/>
        </w:rPr>
        <w:t>8</w:t>
      </w:r>
      <w:r>
        <w:rPr>
          <w:rFonts w:ascii="宋体" w:eastAsia="宋体" w:hAnsi="宋体" w:cs="宋体" w:hint="eastAsia"/>
          <w:color w:val="666666"/>
        </w:rPr>
        <w:t>月</w:t>
      </w:r>
      <w:r>
        <w:rPr>
          <w:rFonts w:ascii="Times New Roman" w:eastAsia="微软雅黑" w:hAnsi="Times New Roman" w:hint="eastAsia"/>
          <w:color w:val="666666"/>
        </w:rPr>
        <w:t>20</w:t>
      </w:r>
      <w:r>
        <w:rPr>
          <w:rFonts w:ascii="宋体" w:eastAsia="宋体" w:hAnsi="宋体" w:cs="宋体" w:hint="eastAsia"/>
          <w:color w:val="666666"/>
        </w:rPr>
        <w:t>日</w:t>
      </w:r>
    </w:p>
    <w:p w:rsidR="00736868" w:rsidRDefault="00574992">
      <w:pPr>
        <w:pStyle w:val="a3"/>
        <w:widowControl/>
        <w:spacing w:beforeAutospacing="0" w:afterAutospacing="0" w:line="240" w:lineRule="atLeast"/>
        <w:ind w:firstLine="735"/>
        <w:jc w:val="both"/>
        <w:rPr>
          <w:rFonts w:ascii="微软雅黑" w:eastAsia="微软雅黑" w:hAnsi="微软雅黑" w:cs="微软雅黑"/>
          <w:color w:val="666666"/>
        </w:rPr>
      </w:pPr>
      <w:r>
        <w:rPr>
          <w:rFonts w:ascii="Times New Roman" w:eastAsia="微软雅黑" w:hAnsi="Times New Roman" w:hint="eastAsia"/>
          <w:color w:val="666666"/>
        </w:rPr>
        <w:t>工作日：</w:t>
      </w:r>
      <w:r>
        <w:rPr>
          <w:rFonts w:ascii="Times New Roman" w:eastAsia="微软雅黑" w:hAnsi="Times New Roman"/>
          <w:color w:val="666666"/>
        </w:rPr>
        <w:t>8:00-12:00</w:t>
      </w:r>
      <w:r>
        <w:rPr>
          <w:rFonts w:ascii="宋体" w:eastAsia="宋体" w:hAnsi="宋体" w:cs="宋体" w:hint="eastAsia"/>
          <w:color w:val="666666"/>
        </w:rPr>
        <w:t>，</w:t>
      </w:r>
      <w:r>
        <w:rPr>
          <w:rFonts w:ascii="Times New Roman" w:eastAsia="微软雅黑" w:hAnsi="Times New Roman"/>
          <w:color w:val="666666"/>
        </w:rPr>
        <w:t>15</w:t>
      </w:r>
      <w:r>
        <w:rPr>
          <w:rFonts w:ascii="宋体" w:eastAsia="宋体" w:hAnsi="宋体" w:cs="宋体" w:hint="eastAsia"/>
          <w:color w:val="666666"/>
        </w:rPr>
        <w:t>：</w:t>
      </w:r>
      <w:r>
        <w:rPr>
          <w:rFonts w:ascii="Times New Roman" w:eastAsia="微软雅黑" w:hAnsi="Times New Roman"/>
          <w:color w:val="666666"/>
        </w:rPr>
        <w:t>00-18</w:t>
      </w:r>
      <w:r>
        <w:rPr>
          <w:rFonts w:ascii="宋体" w:eastAsia="宋体" w:hAnsi="宋体" w:cs="宋体" w:hint="eastAsia"/>
          <w:color w:val="666666"/>
        </w:rPr>
        <w:t>：</w:t>
      </w:r>
      <w:r>
        <w:rPr>
          <w:rFonts w:ascii="Times New Roman" w:eastAsia="微软雅黑" w:hAnsi="Times New Roman"/>
          <w:color w:val="666666"/>
        </w:rPr>
        <w:t>00</w:t>
      </w:r>
      <w:r>
        <w:rPr>
          <w:rFonts w:ascii="宋体" w:eastAsia="宋体" w:hAnsi="宋体" w:cs="宋体" w:hint="eastAsia"/>
          <w:color w:val="666666"/>
        </w:rPr>
        <w:t>（北京时间）</w:t>
      </w:r>
    </w:p>
    <w:p w:rsidR="00736868" w:rsidRDefault="00574992">
      <w:pPr>
        <w:pStyle w:val="a3"/>
        <w:widowControl/>
        <w:spacing w:beforeAutospacing="0" w:afterAutospacing="0" w:line="345" w:lineRule="atLeast"/>
        <w:ind w:firstLine="375"/>
        <w:jc w:val="both"/>
        <w:rPr>
          <w:rFonts w:ascii="微软雅黑" w:eastAsia="宋体" w:hAnsi="微软雅黑" w:cs="微软雅黑"/>
          <w:color w:val="666666"/>
        </w:rPr>
      </w:pPr>
      <w:r>
        <w:rPr>
          <w:rStyle w:val="a4"/>
          <w:rFonts w:ascii="Times New Roman" w:eastAsia="微软雅黑" w:hAnsi="Times New Roman"/>
          <w:color w:val="666666"/>
        </w:rPr>
        <w:t>2</w:t>
      </w:r>
      <w:r>
        <w:rPr>
          <w:rStyle w:val="a4"/>
          <w:rFonts w:ascii="宋体" w:eastAsia="宋体" w:hAnsi="宋体" w:cs="宋体" w:hint="eastAsia"/>
          <w:color w:val="666666"/>
        </w:rPr>
        <w:t>、报名地点：</w:t>
      </w:r>
      <w:r>
        <w:rPr>
          <w:rFonts w:ascii="宋体" w:eastAsia="宋体" w:hAnsi="宋体" w:cs="宋体" w:hint="eastAsia"/>
          <w:color w:val="666666"/>
        </w:rPr>
        <w:t>河南省中医药研究院总务科</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Style w:val="a4"/>
          <w:rFonts w:ascii="Times New Roman" w:eastAsia="微软雅黑" w:hAnsi="Times New Roman"/>
          <w:color w:val="666666"/>
        </w:rPr>
        <w:t>3</w:t>
      </w:r>
      <w:r>
        <w:rPr>
          <w:rStyle w:val="a4"/>
          <w:rFonts w:ascii="宋体" w:eastAsia="宋体" w:hAnsi="宋体" w:cs="宋体" w:hint="eastAsia"/>
          <w:color w:val="666666"/>
        </w:rPr>
        <w:t>、报名须知：</w:t>
      </w:r>
      <w:r>
        <w:rPr>
          <w:rFonts w:ascii="宋体" w:eastAsia="宋体" w:hAnsi="宋体" w:cs="宋体" w:hint="eastAsia"/>
          <w:color w:val="666666"/>
        </w:rPr>
        <w:t>报名须携带企业的营业执照、组织机构代码证、税务登记证（未三证合一的需提供）、经营许可证、法人授权委托书、产品授权书、产品注册证、被授权人身份证等原件及复印件（加盖单位公章）一份。</w:t>
      </w:r>
    </w:p>
    <w:p w:rsidR="00736868" w:rsidRDefault="00574992">
      <w:pPr>
        <w:pStyle w:val="a3"/>
        <w:widowControl/>
        <w:spacing w:beforeAutospacing="0" w:afterAutospacing="0" w:line="345" w:lineRule="atLeast"/>
        <w:jc w:val="both"/>
        <w:rPr>
          <w:rFonts w:ascii="微软雅黑" w:eastAsia="微软雅黑" w:hAnsi="微软雅黑" w:cs="微软雅黑"/>
          <w:color w:val="666666"/>
        </w:rPr>
      </w:pPr>
      <w:r>
        <w:rPr>
          <w:rStyle w:val="a4"/>
          <w:rFonts w:ascii="宋体" w:eastAsia="宋体" w:hAnsi="宋体" w:cs="宋体" w:hint="eastAsia"/>
          <w:color w:val="666666"/>
        </w:rPr>
        <w:t>五、评审</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Style w:val="a4"/>
          <w:rFonts w:ascii="宋体" w:eastAsia="宋体" w:hAnsi="宋体" w:cs="宋体" w:hint="eastAsia"/>
          <w:color w:val="666666"/>
        </w:rPr>
        <w:t>评审时间：</w:t>
      </w:r>
      <w:r>
        <w:rPr>
          <w:rFonts w:ascii="宋体" w:eastAsia="宋体" w:hAnsi="宋体" w:cs="宋体" w:hint="eastAsia"/>
          <w:color w:val="666666"/>
        </w:rPr>
        <w:t>另行通知。</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Style w:val="a4"/>
          <w:rFonts w:ascii="宋体" w:eastAsia="宋体" w:hAnsi="宋体" w:cs="宋体" w:hint="eastAsia"/>
          <w:color w:val="666666"/>
        </w:rPr>
        <w:t>评审方法</w:t>
      </w:r>
      <w:r>
        <w:rPr>
          <w:rFonts w:ascii="宋体" w:eastAsia="宋体" w:hAnsi="宋体" w:cs="宋体" w:hint="eastAsia"/>
          <w:color w:val="222222"/>
        </w:rPr>
        <w:t>：综合评价法</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Style w:val="a4"/>
          <w:rFonts w:ascii="宋体" w:eastAsia="宋体" w:hAnsi="宋体" w:cs="宋体" w:hint="eastAsia"/>
          <w:color w:val="666666"/>
        </w:rPr>
        <w:t>报价方式</w:t>
      </w:r>
      <w:r>
        <w:rPr>
          <w:rFonts w:ascii="宋体" w:eastAsia="宋体" w:hAnsi="宋体" w:cs="宋体" w:hint="eastAsia"/>
          <w:color w:val="222222"/>
        </w:rPr>
        <w:t>：二次报价</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Style w:val="a4"/>
          <w:rFonts w:ascii="宋体" w:eastAsia="宋体" w:hAnsi="宋体" w:cs="宋体" w:hint="eastAsia"/>
          <w:color w:val="666666"/>
        </w:rPr>
        <w:t>采购人：</w:t>
      </w:r>
      <w:r>
        <w:rPr>
          <w:rFonts w:ascii="宋体" w:eastAsia="宋体" w:hAnsi="宋体" w:cs="宋体" w:hint="eastAsia"/>
          <w:color w:val="666666"/>
        </w:rPr>
        <w:t>河南省中医药研究院附属医院</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Style w:val="a4"/>
          <w:rFonts w:ascii="宋体" w:eastAsia="宋体" w:hAnsi="宋体" w:cs="宋体" w:hint="eastAsia"/>
          <w:color w:val="666666"/>
        </w:rPr>
        <w:t>地址：</w:t>
      </w:r>
      <w:r>
        <w:rPr>
          <w:rFonts w:ascii="宋体" w:eastAsia="宋体" w:hAnsi="宋体" w:cs="宋体" w:hint="eastAsia"/>
          <w:color w:val="666666"/>
        </w:rPr>
        <w:t>郑州市金水区城北路</w:t>
      </w:r>
      <w:r>
        <w:rPr>
          <w:rFonts w:ascii="Times New Roman" w:eastAsia="微软雅黑" w:hAnsi="Times New Roman"/>
          <w:color w:val="666666"/>
        </w:rPr>
        <w:t>7</w:t>
      </w:r>
      <w:r>
        <w:rPr>
          <w:rFonts w:ascii="宋体" w:eastAsia="宋体" w:hAnsi="宋体" w:cs="宋体" w:hint="eastAsia"/>
          <w:color w:val="666666"/>
        </w:rPr>
        <w:t>号</w:t>
      </w:r>
    </w:p>
    <w:p w:rsidR="00736868" w:rsidRDefault="00574992">
      <w:pPr>
        <w:pStyle w:val="a3"/>
        <w:widowControl/>
        <w:spacing w:beforeAutospacing="0" w:afterAutospacing="0" w:line="345" w:lineRule="atLeast"/>
        <w:ind w:firstLine="375"/>
        <w:jc w:val="both"/>
        <w:rPr>
          <w:rFonts w:ascii="微软雅黑" w:eastAsia="宋体" w:hAnsi="微软雅黑" w:cs="微软雅黑"/>
          <w:color w:val="666666"/>
        </w:rPr>
      </w:pPr>
      <w:r>
        <w:rPr>
          <w:rStyle w:val="a4"/>
          <w:rFonts w:ascii="宋体" w:eastAsia="宋体" w:hAnsi="宋体" w:cs="宋体" w:hint="eastAsia"/>
          <w:color w:val="666666"/>
        </w:rPr>
        <w:t>联系人：</w:t>
      </w:r>
      <w:r>
        <w:rPr>
          <w:rFonts w:ascii="宋体" w:eastAsia="宋体" w:hAnsi="宋体" w:cs="宋体" w:hint="eastAsia"/>
          <w:color w:val="666666"/>
        </w:rPr>
        <w:t>韩旭阳</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Style w:val="a4"/>
          <w:rFonts w:ascii="宋体" w:eastAsia="宋体" w:hAnsi="宋体" w:cs="宋体" w:hint="eastAsia"/>
          <w:color w:val="666666"/>
        </w:rPr>
        <w:t>电话：</w:t>
      </w:r>
      <w:r>
        <w:rPr>
          <w:rFonts w:ascii="Times New Roman" w:eastAsia="微软雅黑" w:hAnsi="Times New Roman"/>
          <w:color w:val="666666"/>
        </w:rPr>
        <w:t>0371-6633</w:t>
      </w:r>
      <w:r>
        <w:rPr>
          <w:rFonts w:ascii="Times New Roman" w:eastAsia="微软雅黑" w:hAnsi="Times New Roman" w:hint="eastAsia"/>
          <w:color w:val="666666"/>
        </w:rPr>
        <w:t>3611</w:t>
      </w:r>
    </w:p>
    <w:p w:rsidR="00736868" w:rsidRDefault="00574992">
      <w:pPr>
        <w:pStyle w:val="a3"/>
        <w:widowControl/>
        <w:spacing w:beforeAutospacing="0" w:afterAutospacing="0" w:line="345" w:lineRule="atLeast"/>
        <w:ind w:firstLine="375"/>
        <w:jc w:val="both"/>
        <w:rPr>
          <w:rFonts w:ascii="微软雅黑" w:eastAsia="微软雅黑" w:hAnsi="微软雅黑" w:cs="微软雅黑"/>
          <w:color w:val="666666"/>
        </w:rPr>
      </w:pPr>
      <w:r>
        <w:rPr>
          <w:rStyle w:val="a4"/>
          <w:rFonts w:ascii="宋体" w:eastAsia="宋体" w:hAnsi="宋体" w:cs="宋体" w:hint="eastAsia"/>
          <w:color w:val="666666"/>
        </w:rPr>
        <w:t>发布日期：</w:t>
      </w:r>
      <w:r>
        <w:rPr>
          <w:rFonts w:ascii="Times New Roman" w:eastAsia="微软雅黑" w:hAnsi="Times New Roman"/>
          <w:color w:val="666666"/>
        </w:rPr>
        <w:t>2018</w:t>
      </w:r>
      <w:r>
        <w:rPr>
          <w:rFonts w:ascii="宋体" w:eastAsia="宋体" w:hAnsi="宋体" w:cs="宋体" w:hint="eastAsia"/>
          <w:color w:val="666666"/>
        </w:rPr>
        <w:t>年</w:t>
      </w:r>
      <w:r>
        <w:rPr>
          <w:rFonts w:ascii="Times New Roman" w:eastAsia="微软雅黑" w:hAnsi="Times New Roman"/>
          <w:color w:val="666666"/>
        </w:rPr>
        <w:t>8</w:t>
      </w:r>
      <w:r>
        <w:rPr>
          <w:rFonts w:ascii="宋体" w:eastAsia="宋体" w:hAnsi="宋体" w:cs="宋体" w:hint="eastAsia"/>
          <w:color w:val="666666"/>
        </w:rPr>
        <w:t>月</w:t>
      </w:r>
      <w:r>
        <w:rPr>
          <w:rFonts w:ascii="Times New Roman" w:eastAsia="微软雅黑" w:hAnsi="Times New Roman" w:hint="eastAsia"/>
          <w:color w:val="666666"/>
        </w:rPr>
        <w:t>14</w:t>
      </w:r>
      <w:r>
        <w:rPr>
          <w:rFonts w:ascii="宋体" w:eastAsia="宋体" w:hAnsi="宋体" w:cs="宋体" w:hint="eastAsia"/>
          <w:color w:val="666666"/>
        </w:rPr>
        <w:t>日</w:t>
      </w:r>
    </w:p>
    <w:p w:rsidR="00736868" w:rsidRDefault="00736868"/>
    <w:p w:rsidR="00736868" w:rsidRDefault="00736868"/>
    <w:sectPr w:rsidR="00736868" w:rsidSect="0073686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96F" w:rsidRDefault="005F296F" w:rsidP="00593DB1">
      <w:r>
        <w:separator/>
      </w:r>
    </w:p>
  </w:endnote>
  <w:endnote w:type="continuationSeparator" w:id="1">
    <w:p w:rsidR="005F296F" w:rsidRDefault="005F296F" w:rsidP="00593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96F" w:rsidRDefault="005F296F" w:rsidP="00593DB1">
      <w:r>
        <w:separator/>
      </w:r>
    </w:p>
  </w:footnote>
  <w:footnote w:type="continuationSeparator" w:id="1">
    <w:p w:rsidR="005F296F" w:rsidRDefault="005F296F" w:rsidP="00593D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69C305C"/>
    <w:rsid w:val="00383400"/>
    <w:rsid w:val="003F0DF0"/>
    <w:rsid w:val="00574992"/>
    <w:rsid w:val="00593DB1"/>
    <w:rsid w:val="005F296F"/>
    <w:rsid w:val="00736868"/>
    <w:rsid w:val="4DC227BD"/>
    <w:rsid w:val="669C305C"/>
    <w:rsid w:val="6D535020"/>
    <w:rsid w:val="716C36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86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36868"/>
    <w:pPr>
      <w:spacing w:beforeAutospacing="1" w:afterAutospacing="1"/>
      <w:jc w:val="left"/>
    </w:pPr>
    <w:rPr>
      <w:rFonts w:cs="Times New Roman"/>
      <w:kern w:val="0"/>
      <w:sz w:val="24"/>
    </w:rPr>
  </w:style>
  <w:style w:type="character" w:styleId="a4">
    <w:name w:val="Strong"/>
    <w:basedOn w:val="a0"/>
    <w:qFormat/>
    <w:rsid w:val="00736868"/>
    <w:rPr>
      <w:b/>
    </w:rPr>
  </w:style>
  <w:style w:type="paragraph" w:styleId="a5">
    <w:name w:val="header"/>
    <w:basedOn w:val="a"/>
    <w:link w:val="Char"/>
    <w:rsid w:val="00593D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93DB1"/>
    <w:rPr>
      <w:rFonts w:asciiTheme="minorHAnsi" w:eastAsiaTheme="minorEastAsia" w:hAnsiTheme="minorHAnsi" w:cstheme="minorBidi"/>
      <w:kern w:val="2"/>
      <w:sz w:val="18"/>
      <w:szCs w:val="18"/>
    </w:rPr>
  </w:style>
  <w:style w:type="paragraph" w:styleId="a6">
    <w:name w:val="footer"/>
    <w:basedOn w:val="a"/>
    <w:link w:val="Char0"/>
    <w:rsid w:val="00593DB1"/>
    <w:pPr>
      <w:tabs>
        <w:tab w:val="center" w:pos="4153"/>
        <w:tab w:val="right" w:pos="8306"/>
      </w:tabs>
      <w:snapToGrid w:val="0"/>
      <w:jc w:val="left"/>
    </w:pPr>
    <w:rPr>
      <w:sz w:val="18"/>
      <w:szCs w:val="18"/>
    </w:rPr>
  </w:style>
  <w:style w:type="character" w:customStyle="1" w:styleId="Char0">
    <w:name w:val="页脚 Char"/>
    <w:basedOn w:val="a0"/>
    <w:link w:val="a6"/>
    <w:rsid w:val="00593DB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1</Pages>
  <Words>339</Words>
  <Characters>360</Characters>
  <Application>Microsoft Office Word</Application>
  <DocSecurity>0</DocSecurity>
  <Lines>22</Lines>
  <Paragraphs>23</Paragraphs>
  <ScaleCrop>false</ScaleCrop>
  <Company>微软中国</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离水的鱼1406630146</dc:creator>
  <cp:lastModifiedBy>微软用户</cp:lastModifiedBy>
  <cp:revision>3</cp:revision>
  <cp:lastPrinted>2018-08-14T01:31:00Z</cp:lastPrinted>
  <dcterms:created xsi:type="dcterms:W3CDTF">2018-08-14T01:15:00Z</dcterms:created>
  <dcterms:modified xsi:type="dcterms:W3CDTF">2018-08-14T02:26:00Z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